
<file path=[Content_Types].xml><?xml version="1.0" encoding="utf-8"?>
<Types xmlns="http://schemas.openxmlformats.org/package/2006/content-types">
  <Default Extension="png" ContentType="image/png"/>
  <Default Extension="pdf" ContentType="application/pd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05" w:rsidRDefault="00616AA6" w:rsidP="006D1E05">
      <w:pPr>
        <w:ind w:right="-241"/>
        <w:jc w:val="left"/>
        <w:rPr>
          <w:rFonts w:ascii="Arial" w:hAnsi="Arial"/>
          <w:sz w:val="36"/>
          <w:szCs w:val="32"/>
        </w:rPr>
      </w:pPr>
      <w:r w:rsidRPr="00616AA6">
        <w:rPr>
          <w:rFonts w:ascii="Arial" w:hAnsi="Arial"/>
          <w:noProof/>
          <w:sz w:val="36"/>
          <w:szCs w:val="32"/>
        </w:rPr>
        <w:drawing>
          <wp:inline distT="0" distB="0" distL="0" distR="0">
            <wp:extent cx="3657600" cy="1270000"/>
            <wp:effectExtent l="2540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xmlns:w="http://schemas.openxmlformats.org/wordprocessingml/2006/main" xmlns:w10="urn:schemas-microsoft-com:office:word" xmlns:v="urn:schemas-microsoft-com:vml" xmlns:o="urn:schemas-microsoft-com:office:office" xmlns:mo="http://schemas.microsoft.com/office/mac/office/2008/main" xmlns:mv="urn:schemas-microsoft-com:mac:vml" xmlns="" Requires="ma">
                      <pic:blipFill>
                        <a:blip r:embed="rId4"/>
                        <a:srcRect/>
                        <a:stretch>
                          <a:fillRect/>
                        </a:stretch>
                      </pic:blipFill>
                    </ve:Choice>
                    <ve:Fallback>
                      <pic:blipFill>
                        <a:blip r:embed="rId5"/>
                        <a:srcRect/>
                        <a:stretch>
                          <a:fillRect/>
                        </a:stretch>
                      </pic:blipFill>
                    </ve:Fallback>
                  </ve:AlternateContent>
                  <pic:spPr bwMode="auto">
                    <a:xfrm>
                      <a:off x="0" y="0"/>
                      <a:ext cx="3657600" cy="1270000"/>
                    </a:xfrm>
                    <a:prstGeom prst="rect">
                      <a:avLst/>
                    </a:prstGeom>
                    <a:noFill/>
                    <a:ln w="9525">
                      <a:noFill/>
                      <a:miter lim="800000"/>
                      <a:headEnd/>
                      <a:tailEnd/>
                    </a:ln>
                  </pic:spPr>
                </pic:pic>
              </a:graphicData>
            </a:graphic>
          </wp:inline>
        </w:drawing>
      </w:r>
    </w:p>
    <w:p w:rsidR="002A647C" w:rsidRDefault="002A647C" w:rsidP="002A647C">
      <w:pPr>
        <w:jc w:val="left"/>
        <w:rPr>
          <w:rFonts w:ascii="Arial" w:hAnsi="Arial"/>
          <w:sz w:val="36"/>
          <w:szCs w:val="32"/>
        </w:rPr>
      </w:pPr>
    </w:p>
    <w:p w:rsidR="002A647C" w:rsidRDefault="002A647C" w:rsidP="002A647C">
      <w:pPr>
        <w:jc w:val="left"/>
        <w:rPr>
          <w:rFonts w:ascii="Arial" w:eastAsia="Arial Unicode MS" w:hAnsi="Arial" w:cs="Arial Unicode MS"/>
          <w:sz w:val="24"/>
          <w:szCs w:val="28"/>
        </w:rPr>
      </w:pPr>
    </w:p>
    <w:p w:rsidR="002A647C" w:rsidRDefault="002A647C" w:rsidP="002A647C">
      <w:pPr>
        <w:jc w:val="left"/>
        <w:rPr>
          <w:rFonts w:ascii="Arial" w:eastAsia="Arial Unicode MS" w:hAnsi="Arial" w:cs="Arial Unicode MS"/>
          <w:sz w:val="24"/>
          <w:szCs w:val="28"/>
        </w:rPr>
      </w:pPr>
    </w:p>
    <w:p w:rsidR="002A647C" w:rsidRPr="00CC1871" w:rsidRDefault="002A647C" w:rsidP="002A647C">
      <w:pPr>
        <w:jc w:val="left"/>
        <w:rPr>
          <w:rFonts w:ascii="Arial" w:eastAsia="Arial Unicode MS" w:hAnsi="Arial" w:cs="Arial Unicode MS"/>
          <w:sz w:val="24"/>
          <w:szCs w:val="28"/>
        </w:rPr>
      </w:pPr>
      <w:r w:rsidRPr="00CC1871">
        <w:rPr>
          <w:rFonts w:ascii="Arial" w:eastAsia="Arial Unicode MS" w:hAnsi="Arial" w:cs="Arial Unicode MS"/>
          <w:sz w:val="24"/>
          <w:szCs w:val="28"/>
        </w:rPr>
        <w:t>Αγαπητοί   Συνάδελφοι</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Σας παρουσιάζουμε το Πρόγραμμα Μετεκπαιδευτικών Μαθημάτων Αναισθησιολογίας που έχει προκύψει από τη συνεργασία της Α΄ Αναισθησιολογικής Κλινικής ΕΚΠΑ με τα Αναισθησιολογικά Τμήματα των ΠΓΝ Ευαγγελισμού, Ιπποκράτειου,  Κοργιαλένειου-Μπενάκειου ΕΕΣ</w:t>
      </w:r>
      <w:r w:rsidR="00A707CB">
        <w:rPr>
          <w:rFonts w:ascii="Arial" w:eastAsia="Arial Unicode MS" w:hAnsi="Arial" w:cs="Arial Unicode MS"/>
          <w:sz w:val="24"/>
          <w:lang w:val="en-US"/>
        </w:rPr>
        <w:t>,Νοσημ</w:t>
      </w:r>
      <w:r w:rsidR="00A707CB">
        <w:rPr>
          <w:rFonts w:ascii="Arial" w:eastAsia="Arial Unicode MS" w:hAnsi="Arial" w:cs="Arial Unicode MS"/>
          <w:sz w:val="24"/>
        </w:rPr>
        <w:t>άτων Θώρακος,</w:t>
      </w:r>
      <w:r w:rsidRPr="00CC1871">
        <w:rPr>
          <w:rFonts w:ascii="Arial" w:eastAsia="Arial Unicode MS" w:hAnsi="Arial" w:cs="Arial Unicode MS"/>
          <w:sz w:val="24"/>
        </w:rPr>
        <w:t xml:space="preserve"> και του Ογκολογικού Νοσοκομείου Αγ. Σάββας και το οποίο έχει εντάξει η Α΄ Αναισθησιολογική Κλινική στο συνολικό ετήσιο Εκπαιδευτικό της Πρόγραμμα.</w:t>
      </w:r>
    </w:p>
    <w:p w:rsidR="002A647C" w:rsidRPr="00CC1871" w:rsidRDefault="002A647C" w:rsidP="002A647C">
      <w:pPr>
        <w:jc w:val="left"/>
        <w:rPr>
          <w:rFonts w:ascii="Arial" w:eastAsia="Arial Unicode MS" w:hAnsi="Arial" w:cs="Arial Unicode MS"/>
          <w:sz w:val="24"/>
        </w:rPr>
      </w:pPr>
      <w:r>
        <w:rPr>
          <w:rFonts w:ascii="Arial" w:eastAsia="Arial Unicode MS" w:hAnsi="Arial" w:cs="Arial Unicode MS"/>
          <w:sz w:val="24"/>
        </w:rPr>
        <w:br/>
      </w:r>
      <w:r w:rsidRPr="00CC1871">
        <w:rPr>
          <w:rFonts w:ascii="Arial" w:eastAsia="Arial Unicode MS" w:hAnsi="Arial" w:cs="Arial Unicode MS"/>
          <w:sz w:val="24"/>
        </w:rPr>
        <w:t>Με βάση το συνημμένο πρόγραμμα, τα μαθήματα θα διεξαχθούν στο μικρό Αμφιθέατρο του Αρεταιείου Νοσοκομείου από το  Νοέμβριο 2015 ως τον Ιούνιο 2016  ( μια φορά τον μήνα, ημέρα Τρίτη και ώρα 16:00-18:00).</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Τα μαθήματα θα παρουσιασθούν με τη μορφή διαλέξεων, κλινικών σεναρίων, διαδραστικών συζητήσεων και περιλαμβάνουν σύγχρονες αλλά και αντικρουόμενες απόψεις που αφορούν την περιεγχειρητική διαχείριση ειδικών ομάδων ασθενών καθώς και προγράμματα βελτίωσης της έκβασης των ασθενών μετά από χειρουργική επέμβαση.</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Στόχος αυτών των συναντήσεων, αναισθησιολόγων από διάφορα νοσοκομεία και γιατρών  από άλλες ειδικότητες, είναι να δοθεί η ευκαιρία για ενημέρωση, προβληματισμό, συζήτηση, ανταλλαγή απόψεων και προτάσεων σε δύσκολα θέματα που αφορούν την καθημερινή μας εργασία, μέσα από μια ΠΟΛΥΔΥΝΑΜΗ ΠΡΟΣΕΓΓΙΣΗ.</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Σας περιμένουμε όλους</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Φιλικά</w:t>
      </w:r>
    </w:p>
    <w:p w:rsidR="002A647C" w:rsidRDefault="002A647C" w:rsidP="002A647C">
      <w:pPr>
        <w:jc w:val="left"/>
        <w:rPr>
          <w:rFonts w:ascii="Arial" w:eastAsia="Arial Unicode MS" w:hAnsi="Arial" w:cs="Arial Unicode MS"/>
          <w:sz w:val="24"/>
        </w:rPr>
      </w:pP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Ι.Σιαφάκα</w:t>
      </w:r>
    </w:p>
    <w:p w:rsidR="002A647C" w:rsidRPr="00CC1871" w:rsidRDefault="002A647C" w:rsidP="002A647C">
      <w:pPr>
        <w:jc w:val="left"/>
        <w:rPr>
          <w:rFonts w:ascii="Arial" w:eastAsia="Arial Unicode MS" w:hAnsi="Arial" w:cs="Arial Unicode MS"/>
          <w:sz w:val="24"/>
        </w:rPr>
      </w:pPr>
      <w:r w:rsidRPr="00CC1871">
        <w:rPr>
          <w:rFonts w:ascii="Arial" w:eastAsia="Arial Unicode MS" w:hAnsi="Arial" w:cs="Arial Unicode MS"/>
          <w:sz w:val="24"/>
        </w:rPr>
        <w:t>Καθηγήτρια Αναισθησιολογίας- Θεραπείας Πόνου ΕΚΠΑ</w:t>
      </w:r>
    </w:p>
    <w:p w:rsidR="006D1E05" w:rsidRPr="006D1E05" w:rsidRDefault="006D1E05" w:rsidP="002A647C">
      <w:pPr>
        <w:ind w:right="-241"/>
        <w:jc w:val="left"/>
        <w:rPr>
          <w:rFonts w:ascii="Arial" w:hAnsi="Arial"/>
          <w:sz w:val="24"/>
        </w:rPr>
      </w:pPr>
    </w:p>
    <w:sectPr w:rsidR="006D1E05" w:rsidRPr="006D1E05" w:rsidSect="00616AA6">
      <w:pgSz w:w="11900" w:h="16840"/>
      <w:pgMar w:top="1276" w:right="1127" w:bottom="709"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D1E05"/>
    <w:rsid w:val="00123FD5"/>
    <w:rsid w:val="002A647C"/>
    <w:rsid w:val="00616AA6"/>
    <w:rsid w:val="006D1E05"/>
    <w:rsid w:val="007E52C3"/>
    <w:rsid w:val="00A707CB"/>
    <w:rsid w:val="00C91BC3"/>
    <w:rsid w:val="00C97A50"/>
    <w:rsid w:val="00D0289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05"/>
    <w:pPr>
      <w:keepLines/>
      <w:spacing w:after="0"/>
      <w:jc w:val="both"/>
    </w:pPr>
    <w:rPr>
      <w:rFonts w:ascii="Times New Roman" w:eastAsia="Times New Roman" w:hAnsi="Times New Roman" w:cs="Times New Roman"/>
      <w:bCs/>
      <w:sz w:val="28"/>
      <w:szCs w:val="1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07CB"/>
    <w:rPr>
      <w:rFonts w:ascii="Tahoma" w:hAnsi="Tahoma" w:cs="Tahoma"/>
      <w:sz w:val="16"/>
    </w:rPr>
  </w:style>
  <w:style w:type="character" w:customStyle="1" w:styleId="Char">
    <w:name w:val="Κείμενο πλαισίου Char"/>
    <w:basedOn w:val="a0"/>
    <w:link w:val="a3"/>
    <w:uiPriority w:val="99"/>
    <w:semiHidden/>
    <w:rsid w:val="00A707CB"/>
    <w:rPr>
      <w:rFonts w:ascii="Tahoma" w:eastAsia="Times New Roman" w:hAnsi="Tahoma" w:cs="Tahoma"/>
      <w:bCs/>
      <w:sz w:val="16"/>
      <w:szCs w:val="16"/>
      <w:lang w:val="el-GR" w:eastAsia="el-G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image" Target="media/image1.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macbookpro</dc:creator>
  <cp:keywords/>
  <cp:lastModifiedBy>ιωαννα</cp:lastModifiedBy>
  <cp:revision>6</cp:revision>
  <dcterms:created xsi:type="dcterms:W3CDTF">2015-10-19T20:24:00Z</dcterms:created>
  <dcterms:modified xsi:type="dcterms:W3CDTF">2015-10-20T18:23:00Z</dcterms:modified>
</cp:coreProperties>
</file>